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2" w:rsidRPr="00612566" w:rsidRDefault="00830F42" w:rsidP="009A69FE">
      <w:pPr>
        <w:rPr>
          <w:sz w:val="12"/>
          <w:lang w:val="sl-SI"/>
        </w:rPr>
      </w:pPr>
    </w:p>
    <w:p w:rsidR="00E90EDA" w:rsidRPr="000D1A41" w:rsidRDefault="00427077" w:rsidP="00E90EDA">
      <w:pPr>
        <w:jc w:val="center"/>
        <w:rPr>
          <w:color w:val="C00000"/>
          <w:lang w:val="sl-SI"/>
        </w:rPr>
      </w:pPr>
      <w:r>
        <w:rPr>
          <w:color w:val="C00000"/>
          <w:lang w:val="sl-SI"/>
        </w:rPr>
        <w:t>M</w:t>
      </w:r>
      <w:r w:rsidRPr="00427077">
        <w:rPr>
          <w:color w:val="C00000"/>
          <w:lang w:val="sl-SI"/>
        </w:rPr>
        <w:t>eđureligijski znanstveni simpozij na temu</w:t>
      </w:r>
    </w:p>
    <w:p w:rsidR="00814A21" w:rsidRPr="00814A21" w:rsidRDefault="00427077" w:rsidP="00427077">
      <w:pPr>
        <w:jc w:val="center"/>
        <w:rPr>
          <w:rFonts w:cs="Calibri"/>
          <w:b/>
          <w:color w:val="C00000"/>
          <w:szCs w:val="28"/>
          <w:lang w:eastAsia="hr-HR"/>
        </w:rPr>
      </w:pPr>
      <w:r w:rsidRPr="00427077">
        <w:rPr>
          <w:rFonts w:cs="Calibri"/>
          <w:b/>
          <w:color w:val="C00000"/>
          <w:szCs w:val="28"/>
          <w:lang w:eastAsia="hr-HR"/>
        </w:rPr>
        <w:t>INTERPRETACIJA ISUSA KRISTA</w:t>
      </w:r>
      <w:r>
        <w:rPr>
          <w:rFonts w:cs="Calibri"/>
          <w:b/>
          <w:color w:val="C00000"/>
          <w:szCs w:val="28"/>
          <w:lang w:eastAsia="hr-HR"/>
        </w:rPr>
        <w:t xml:space="preserve"> </w:t>
      </w:r>
      <w:r w:rsidRPr="00427077">
        <w:rPr>
          <w:rFonts w:cs="Calibri"/>
          <w:b/>
          <w:color w:val="C00000"/>
          <w:szCs w:val="28"/>
          <w:lang w:eastAsia="hr-HR"/>
        </w:rPr>
        <w:t>IZVAN KRŠĆANSTVA</w:t>
      </w:r>
    </w:p>
    <w:p w:rsidR="00393513" w:rsidRPr="00830F42" w:rsidRDefault="00E90EDA" w:rsidP="00830F42">
      <w:pPr>
        <w:jc w:val="center"/>
        <w:rPr>
          <w:color w:val="C00000"/>
          <w:lang w:val="sl-SI"/>
        </w:rPr>
      </w:pPr>
      <w:r w:rsidRPr="000D1A41">
        <w:rPr>
          <w:color w:val="C00000"/>
          <w:lang w:val="sl-SI"/>
        </w:rPr>
        <w:t>Zagreb</w:t>
      </w:r>
      <w:r w:rsidR="00814A21">
        <w:rPr>
          <w:color w:val="C00000"/>
          <w:lang w:val="sl-SI"/>
        </w:rPr>
        <w:t>, Dvorana sv. Franje, Sveti Duh 31</w:t>
      </w:r>
      <w:r w:rsidRPr="000D1A41">
        <w:rPr>
          <w:color w:val="C00000"/>
          <w:lang w:val="sl-SI"/>
        </w:rPr>
        <w:t xml:space="preserve">, </w:t>
      </w:r>
      <w:r w:rsidR="00427077">
        <w:rPr>
          <w:color w:val="C00000"/>
          <w:lang w:val="sl-SI"/>
        </w:rPr>
        <w:t>12</w:t>
      </w:r>
      <w:r w:rsidRPr="000D1A41">
        <w:rPr>
          <w:color w:val="C00000"/>
          <w:lang w:val="sl-SI"/>
        </w:rPr>
        <w:t>.</w:t>
      </w:r>
      <w:r w:rsidR="00427077">
        <w:rPr>
          <w:color w:val="C00000"/>
          <w:lang w:val="sl-SI"/>
        </w:rPr>
        <w:t>-13</w:t>
      </w:r>
      <w:r w:rsidR="00F150FF">
        <w:rPr>
          <w:color w:val="C00000"/>
          <w:lang w:val="sl-SI"/>
        </w:rPr>
        <w:t>. studenoga 201</w:t>
      </w:r>
      <w:r w:rsidR="00427077">
        <w:rPr>
          <w:color w:val="C00000"/>
          <w:lang w:val="sl-SI"/>
        </w:rPr>
        <w:t>6</w:t>
      </w:r>
      <w:r w:rsidR="00F150FF">
        <w:rPr>
          <w:color w:val="C00000"/>
          <w:lang w:val="sl-SI"/>
        </w:rPr>
        <w:t>.</w:t>
      </w:r>
    </w:p>
    <w:p w:rsidR="008504B3" w:rsidRPr="009A69FE" w:rsidRDefault="008504B3" w:rsidP="00171C65">
      <w:pPr>
        <w:rPr>
          <w:rFonts w:ascii="Calibri" w:hAnsi="Calibri"/>
          <w:sz w:val="8"/>
        </w:rPr>
      </w:pPr>
    </w:p>
    <w:p w:rsidR="00A0368D" w:rsidRPr="00CC7820" w:rsidRDefault="00E90EDA" w:rsidP="00A0368D">
      <w:pPr>
        <w:jc w:val="center"/>
        <w:rPr>
          <w:rFonts w:ascii="Calibri" w:hAnsi="Calibri"/>
          <w:sz w:val="28"/>
        </w:rPr>
      </w:pPr>
      <w:r w:rsidRPr="00CC7820">
        <w:rPr>
          <w:b/>
          <w:bCs/>
          <w:sz w:val="32"/>
          <w:szCs w:val="32"/>
        </w:rPr>
        <w:t>PRIJAVNICA ZA SIMPOZIJ</w:t>
      </w:r>
      <w:r w:rsidR="00A0368D" w:rsidRPr="00CC7820">
        <w:rPr>
          <w:rFonts w:ascii="Calibri" w:hAnsi="Calibri"/>
          <w:sz w:val="28"/>
        </w:rPr>
        <w:t xml:space="preserve"> </w:t>
      </w:r>
    </w:p>
    <w:p w:rsidR="00171C65" w:rsidRPr="008504B3" w:rsidRDefault="00A0368D" w:rsidP="00830F42">
      <w:pPr>
        <w:jc w:val="center"/>
        <w:rPr>
          <w:b/>
          <w:sz w:val="26"/>
          <w:szCs w:val="26"/>
        </w:rPr>
      </w:pPr>
      <w:r w:rsidRPr="008504B3">
        <w:rPr>
          <w:b/>
          <w:sz w:val="26"/>
          <w:szCs w:val="26"/>
        </w:rPr>
        <w:t>Popunjenu prijavnicu pošaljite na adresu</w:t>
      </w:r>
      <w:r w:rsidR="00814A21">
        <w:rPr>
          <w:b/>
          <w:sz w:val="26"/>
          <w:szCs w:val="26"/>
        </w:rPr>
        <w:t xml:space="preserve">: </w:t>
      </w:r>
      <w:hyperlink r:id="rId7" w:history="1">
        <w:r w:rsidR="000D38AD" w:rsidRPr="00C751FF">
          <w:rPr>
            <w:rStyle w:val="Hyperlink"/>
            <w:b/>
            <w:sz w:val="26"/>
            <w:szCs w:val="26"/>
          </w:rPr>
          <w:t>ofmconv@areopag.hr</w:t>
        </w:r>
      </w:hyperlink>
    </w:p>
    <w:p w:rsidR="00830F42" w:rsidRPr="009A69FE" w:rsidRDefault="00830F42" w:rsidP="00830F42">
      <w:pPr>
        <w:jc w:val="center"/>
        <w:rPr>
          <w:sz w:val="8"/>
        </w:rPr>
      </w:pPr>
    </w:p>
    <w:tbl>
      <w:tblPr>
        <w:tblW w:w="10773" w:type="dxa"/>
        <w:tblInd w:w="-459" w:type="dxa"/>
        <w:tblBorders>
          <w:top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C4BC96"/>
        <w:tblLook w:val="01E0"/>
      </w:tblPr>
      <w:tblGrid>
        <w:gridCol w:w="3795"/>
        <w:gridCol w:w="1592"/>
        <w:gridCol w:w="709"/>
        <w:gridCol w:w="1610"/>
        <w:gridCol w:w="2359"/>
        <w:gridCol w:w="708"/>
      </w:tblGrid>
      <w:tr w:rsidR="00E90EDA" w:rsidTr="00827833">
        <w:trPr>
          <w:trHeight w:val="708"/>
        </w:trPr>
        <w:tc>
          <w:tcPr>
            <w:tcW w:w="10773" w:type="dxa"/>
            <w:gridSpan w:val="6"/>
            <w:tcBorders>
              <w:left w:val="single" w:sz="24" w:space="0" w:color="auto"/>
            </w:tcBorders>
            <w:shd w:val="clear" w:color="auto" w:fill="C4BC96"/>
          </w:tcPr>
          <w:p w:rsidR="00E90EDA" w:rsidRPr="00DB5806" w:rsidRDefault="00E90EDA" w:rsidP="007F6104">
            <w:pPr>
              <w:jc w:val="center"/>
              <w:rPr>
                <w:sz w:val="20"/>
              </w:rPr>
            </w:pPr>
            <w:r w:rsidRPr="00DB5806">
              <w:rPr>
                <w:sz w:val="20"/>
              </w:rPr>
              <w:t>Ime i prezime:</w:t>
            </w:r>
          </w:p>
          <w:p w:rsidR="00E90EDA" w:rsidRPr="007F6104" w:rsidRDefault="00E90EDA" w:rsidP="003C3F60">
            <w:pPr>
              <w:jc w:val="center"/>
              <w:rPr>
                <w:sz w:val="32"/>
                <w:szCs w:val="32"/>
              </w:rPr>
            </w:pPr>
          </w:p>
        </w:tc>
      </w:tr>
      <w:tr w:rsidR="00F150FF" w:rsidTr="00310195">
        <w:trPr>
          <w:trHeight w:val="708"/>
        </w:trPr>
        <w:tc>
          <w:tcPr>
            <w:tcW w:w="10773" w:type="dxa"/>
            <w:gridSpan w:val="6"/>
            <w:tcBorders>
              <w:left w:val="single" w:sz="24" w:space="0" w:color="auto"/>
            </w:tcBorders>
            <w:shd w:val="clear" w:color="auto" w:fill="C4BC96"/>
          </w:tcPr>
          <w:p w:rsidR="00F150FF" w:rsidRPr="00DB5806" w:rsidRDefault="00F150FF" w:rsidP="007F6104">
            <w:pPr>
              <w:jc w:val="center"/>
              <w:rPr>
                <w:sz w:val="20"/>
              </w:rPr>
            </w:pPr>
            <w:r w:rsidRPr="00DB5806">
              <w:rPr>
                <w:sz w:val="20"/>
              </w:rPr>
              <w:t>Adresa sudionika:</w:t>
            </w:r>
          </w:p>
          <w:p w:rsidR="00F150FF" w:rsidRPr="007F6104" w:rsidRDefault="00F150FF" w:rsidP="007F6104">
            <w:pPr>
              <w:jc w:val="center"/>
              <w:rPr>
                <w:sz w:val="32"/>
                <w:szCs w:val="32"/>
              </w:rPr>
            </w:pPr>
          </w:p>
        </w:tc>
      </w:tr>
      <w:tr w:rsidR="00E90EDA" w:rsidTr="00827833">
        <w:trPr>
          <w:trHeight w:val="708"/>
        </w:trPr>
        <w:tc>
          <w:tcPr>
            <w:tcW w:w="3795" w:type="dxa"/>
            <w:tcBorders>
              <w:left w:val="single" w:sz="24" w:space="0" w:color="auto"/>
            </w:tcBorders>
            <w:shd w:val="clear" w:color="auto" w:fill="C4BC96"/>
          </w:tcPr>
          <w:p w:rsidR="00E90EDA" w:rsidRPr="00DB5806" w:rsidRDefault="00E90EDA" w:rsidP="007F6104">
            <w:pPr>
              <w:jc w:val="center"/>
              <w:rPr>
                <w:i/>
                <w:iCs/>
                <w:sz w:val="20"/>
              </w:rPr>
            </w:pPr>
            <w:r w:rsidRPr="00DB5806">
              <w:rPr>
                <w:sz w:val="20"/>
              </w:rPr>
              <w:t>E-mail:</w:t>
            </w:r>
          </w:p>
          <w:p w:rsidR="00E90EDA" w:rsidRPr="007F6104" w:rsidRDefault="00E90EDA" w:rsidP="007F6104">
            <w:pPr>
              <w:jc w:val="center"/>
            </w:pPr>
          </w:p>
        </w:tc>
        <w:tc>
          <w:tcPr>
            <w:tcW w:w="3911" w:type="dxa"/>
            <w:gridSpan w:val="3"/>
            <w:shd w:val="clear" w:color="auto" w:fill="C4BC96"/>
          </w:tcPr>
          <w:p w:rsidR="00E90EDA" w:rsidRPr="00DB5806" w:rsidRDefault="00E90EDA" w:rsidP="007F6104">
            <w:pPr>
              <w:jc w:val="center"/>
              <w:rPr>
                <w:i/>
                <w:iCs/>
                <w:sz w:val="20"/>
              </w:rPr>
            </w:pPr>
            <w:r w:rsidRPr="00DB5806">
              <w:rPr>
                <w:sz w:val="20"/>
              </w:rPr>
              <w:t>Telefon:</w:t>
            </w:r>
          </w:p>
          <w:p w:rsidR="00E90EDA" w:rsidRPr="007F6104" w:rsidRDefault="00E90EDA" w:rsidP="007F61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7" w:type="dxa"/>
            <w:gridSpan w:val="2"/>
            <w:shd w:val="clear" w:color="auto" w:fill="C4BC96"/>
          </w:tcPr>
          <w:p w:rsidR="00E90EDA" w:rsidRPr="00DB5806" w:rsidRDefault="00E90EDA" w:rsidP="007F6104">
            <w:pPr>
              <w:jc w:val="center"/>
              <w:rPr>
                <w:sz w:val="20"/>
              </w:rPr>
            </w:pPr>
            <w:r w:rsidRPr="00DB5806">
              <w:rPr>
                <w:sz w:val="20"/>
              </w:rPr>
              <w:t>Mobitel:</w:t>
            </w:r>
          </w:p>
          <w:p w:rsidR="00E90EDA" w:rsidRPr="007F6104" w:rsidRDefault="00E90EDA" w:rsidP="007F6104">
            <w:pPr>
              <w:jc w:val="center"/>
              <w:rPr>
                <w:sz w:val="32"/>
                <w:szCs w:val="32"/>
              </w:rPr>
            </w:pPr>
          </w:p>
        </w:tc>
      </w:tr>
      <w:tr w:rsidR="00BE6CD2" w:rsidTr="00FC4677">
        <w:trPr>
          <w:trHeight w:val="708"/>
        </w:trPr>
        <w:tc>
          <w:tcPr>
            <w:tcW w:w="5387" w:type="dxa"/>
            <w:gridSpan w:val="2"/>
            <w:tcBorders>
              <w:left w:val="single" w:sz="24" w:space="0" w:color="auto"/>
            </w:tcBorders>
            <w:shd w:val="clear" w:color="auto" w:fill="C4BC96"/>
            <w:vAlign w:val="center"/>
          </w:tcPr>
          <w:p w:rsidR="00BE6CD2" w:rsidRDefault="00BE6CD2" w:rsidP="007F6104">
            <w:pPr>
              <w:jc w:val="center"/>
              <w:rPr>
                <w:sz w:val="20"/>
              </w:rPr>
            </w:pPr>
            <w:r w:rsidRPr="00DB5806">
              <w:rPr>
                <w:sz w:val="20"/>
              </w:rPr>
              <w:t>Želite li potvrdu o sudjelovanju?</w:t>
            </w:r>
          </w:p>
          <w:p w:rsidR="00BE6CD2" w:rsidRPr="007F6104" w:rsidRDefault="00BE6CD2" w:rsidP="00BE6CD2">
            <w:pPr>
              <w:jc w:val="center"/>
              <w:rPr>
                <w:i/>
                <w:iCs/>
              </w:rPr>
            </w:pPr>
            <w:r>
              <w:rPr>
                <w:b/>
                <w:i/>
                <w:sz w:val="20"/>
                <w:szCs w:val="20"/>
              </w:rPr>
              <w:t>(odabrano</w:t>
            </w:r>
            <w:r w:rsidRPr="007F6104">
              <w:rPr>
                <w:b/>
                <w:i/>
                <w:sz w:val="20"/>
                <w:szCs w:val="20"/>
              </w:rPr>
              <w:t xml:space="preserve"> označite s „X“)</w:t>
            </w:r>
            <w:r w:rsidRPr="00DB5806">
              <w:rPr>
                <w:i/>
                <w:iCs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C4BC96"/>
            <w:vAlign w:val="center"/>
          </w:tcPr>
          <w:p w:rsidR="00BE6CD2" w:rsidRPr="00DB5806" w:rsidRDefault="00BE6CD2" w:rsidP="007F6104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C4BC96"/>
            <w:vAlign w:val="center"/>
          </w:tcPr>
          <w:p w:rsidR="00BE6CD2" w:rsidRPr="007F6104" w:rsidRDefault="00BE6CD2" w:rsidP="007F6104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C4BC96"/>
            <w:vAlign w:val="center"/>
          </w:tcPr>
          <w:p w:rsidR="00BE6CD2" w:rsidRDefault="00BE6CD2" w:rsidP="007F6104">
            <w:pPr>
              <w:jc w:val="center"/>
              <w:rPr>
                <w:b/>
                <w:iCs/>
                <w:sz w:val="40"/>
                <w:szCs w:val="40"/>
              </w:rPr>
            </w:pPr>
          </w:p>
        </w:tc>
      </w:tr>
    </w:tbl>
    <w:p w:rsidR="00171C65" w:rsidRPr="009A69FE" w:rsidRDefault="00171C65" w:rsidP="00E90EDA">
      <w:pPr>
        <w:rPr>
          <w:i/>
          <w:color w:val="FF0000"/>
          <w:sz w:val="12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6E3BC"/>
        <w:tblLook w:val="01E0"/>
      </w:tblPr>
      <w:tblGrid>
        <w:gridCol w:w="4928"/>
        <w:gridCol w:w="425"/>
        <w:gridCol w:w="4678"/>
        <w:gridCol w:w="709"/>
      </w:tblGrid>
      <w:tr w:rsidR="00827833" w:rsidTr="00D31CB5">
        <w:trPr>
          <w:trHeight w:val="880"/>
        </w:trPr>
        <w:tc>
          <w:tcPr>
            <w:tcW w:w="10740" w:type="dxa"/>
            <w:gridSpan w:val="4"/>
            <w:shd w:val="clear" w:color="auto" w:fill="D6E3BC"/>
            <w:vAlign w:val="center"/>
          </w:tcPr>
          <w:p w:rsidR="00042982" w:rsidRDefault="00827833" w:rsidP="00042982">
            <w:pPr>
              <w:ind w:left="284" w:hanging="568"/>
              <w:jc w:val="center"/>
              <w:rPr>
                <w:b/>
              </w:rPr>
            </w:pPr>
            <w:r>
              <w:rPr>
                <w:b/>
              </w:rPr>
              <w:t>Obroci</w:t>
            </w:r>
          </w:p>
          <w:p w:rsidR="00827833" w:rsidRPr="007F6104" w:rsidRDefault="00827833" w:rsidP="00042982">
            <w:pPr>
              <w:ind w:left="284" w:hanging="568"/>
              <w:jc w:val="center"/>
              <w:rPr>
                <w:b/>
                <w:sz w:val="20"/>
                <w:szCs w:val="20"/>
              </w:rPr>
            </w:pPr>
            <w:r w:rsidRPr="007F6104">
              <w:rPr>
                <w:b/>
                <w:i/>
                <w:sz w:val="20"/>
                <w:szCs w:val="20"/>
              </w:rPr>
              <w:t>(odabrane obroke označite s „X“)</w:t>
            </w:r>
          </w:p>
        </w:tc>
      </w:tr>
      <w:tr w:rsidR="0018073E" w:rsidTr="0071467E">
        <w:trPr>
          <w:trHeight w:val="708"/>
        </w:trPr>
        <w:tc>
          <w:tcPr>
            <w:tcW w:w="4928" w:type="dxa"/>
            <w:tcBorders>
              <w:right w:val="single" w:sz="24" w:space="0" w:color="auto"/>
            </w:tcBorders>
            <w:shd w:val="clear" w:color="auto" w:fill="D6E3BC"/>
            <w:vAlign w:val="center"/>
          </w:tcPr>
          <w:p w:rsidR="00DB33CB" w:rsidRDefault="00DB33CB" w:rsidP="00D31CB5">
            <w:pPr>
              <w:ind w:left="69"/>
              <w:jc w:val="center"/>
              <w:rPr>
                <w:iCs/>
                <w:szCs w:val="28"/>
              </w:rPr>
            </w:pPr>
          </w:p>
          <w:p w:rsidR="0018073E" w:rsidRDefault="0018073E" w:rsidP="00D31CB5">
            <w:pPr>
              <w:ind w:left="69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Ručak u subotu</w:t>
            </w:r>
          </w:p>
          <w:p w:rsidR="0018073E" w:rsidRDefault="0018073E" w:rsidP="00D31C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</w:t>
            </w:r>
            <w:r w:rsidRPr="00393513">
              <w:rPr>
                <w:i/>
                <w:iCs/>
                <w:sz w:val="28"/>
                <w:szCs w:val="28"/>
              </w:rPr>
              <w:t>,00 kn</w:t>
            </w:r>
          </w:p>
          <w:p w:rsidR="0018073E" w:rsidRPr="007F6104" w:rsidRDefault="0018073E" w:rsidP="00D31C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nil"/>
            </w:tcBorders>
            <w:shd w:val="clear" w:color="auto" w:fill="D6E3BC"/>
            <w:vAlign w:val="center"/>
          </w:tcPr>
          <w:p w:rsidR="0018073E" w:rsidRDefault="0018073E" w:rsidP="00D31CB5">
            <w:pPr>
              <w:rPr>
                <w:iCs/>
                <w:sz w:val="28"/>
                <w:szCs w:val="28"/>
              </w:rPr>
            </w:pPr>
          </w:p>
          <w:p w:rsidR="0018073E" w:rsidRPr="007F6104" w:rsidRDefault="0018073E" w:rsidP="00D31C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D6E3BC"/>
            <w:vAlign w:val="center"/>
          </w:tcPr>
          <w:p w:rsidR="00DB33CB" w:rsidRDefault="00DB33CB" w:rsidP="00D31CB5">
            <w:pPr>
              <w:jc w:val="center"/>
              <w:rPr>
                <w:iCs/>
                <w:szCs w:val="28"/>
              </w:rPr>
            </w:pPr>
          </w:p>
          <w:p w:rsidR="0018073E" w:rsidRDefault="0018073E" w:rsidP="00D31CB5">
            <w:pPr>
              <w:jc w:val="center"/>
              <w:rPr>
                <w:iCs/>
                <w:sz w:val="28"/>
                <w:szCs w:val="28"/>
              </w:rPr>
            </w:pPr>
            <w:r w:rsidRPr="00393513">
              <w:rPr>
                <w:iCs/>
                <w:szCs w:val="28"/>
              </w:rPr>
              <w:t>Ručak u nedjelj</w:t>
            </w:r>
            <w:r>
              <w:rPr>
                <w:iCs/>
                <w:szCs w:val="28"/>
              </w:rPr>
              <w:t>u</w:t>
            </w:r>
          </w:p>
          <w:p w:rsidR="0018073E" w:rsidRDefault="0018073E" w:rsidP="00D31C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</w:t>
            </w:r>
            <w:r w:rsidRPr="00393513">
              <w:rPr>
                <w:i/>
                <w:iCs/>
                <w:sz w:val="28"/>
                <w:szCs w:val="28"/>
              </w:rPr>
              <w:t>,00 kn</w:t>
            </w:r>
          </w:p>
          <w:p w:rsidR="0018073E" w:rsidRPr="007F6104" w:rsidRDefault="0018073E" w:rsidP="00D31C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D6E3BC"/>
            <w:vAlign w:val="center"/>
          </w:tcPr>
          <w:p w:rsidR="0018073E" w:rsidRPr="00DB5806" w:rsidRDefault="0018073E" w:rsidP="00D31CB5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</w:tr>
      <w:tr w:rsidR="00830F42" w:rsidTr="00D31CB5">
        <w:trPr>
          <w:trHeight w:val="708"/>
        </w:trPr>
        <w:tc>
          <w:tcPr>
            <w:tcW w:w="10740" w:type="dxa"/>
            <w:gridSpan w:val="4"/>
            <w:shd w:val="clear" w:color="auto" w:fill="D6E3BC"/>
            <w:vAlign w:val="center"/>
          </w:tcPr>
          <w:p w:rsidR="00830F42" w:rsidRPr="00DB5806" w:rsidRDefault="00830F42" w:rsidP="000D38AD">
            <w:pPr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Cs w:val="44"/>
              </w:rPr>
              <w:t>Sudionici koji se odluče za pojedini obrok i uplate iznos na račun, kupon za obroke</w:t>
            </w:r>
            <w:r w:rsidR="000D38AD">
              <w:rPr>
                <w:b/>
                <w:iCs/>
                <w:szCs w:val="44"/>
              </w:rPr>
              <w:br/>
            </w:r>
            <w:r>
              <w:rPr>
                <w:b/>
                <w:iCs/>
                <w:szCs w:val="44"/>
              </w:rPr>
              <w:t>dobit će prvog dana Simpozija kod prijave i preuzimanja akreditacija.</w:t>
            </w:r>
          </w:p>
        </w:tc>
      </w:tr>
    </w:tbl>
    <w:p w:rsidR="00171C65" w:rsidRPr="009A69FE" w:rsidRDefault="00171C65" w:rsidP="00171C65">
      <w:pPr>
        <w:rPr>
          <w:b/>
          <w:bCs/>
          <w:sz w:val="12"/>
          <w:szCs w:val="32"/>
        </w:rPr>
      </w:pPr>
    </w:p>
    <w:tbl>
      <w:tblPr>
        <w:tblW w:w="10772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6E3BC"/>
        <w:tblLook w:val="01E0"/>
      </w:tblPr>
      <w:tblGrid>
        <w:gridCol w:w="5240"/>
        <w:gridCol w:w="5532"/>
      </w:tblGrid>
      <w:tr w:rsidR="00393513" w:rsidTr="00171C65">
        <w:trPr>
          <w:trHeight w:val="505"/>
        </w:trPr>
        <w:tc>
          <w:tcPr>
            <w:tcW w:w="10772" w:type="dxa"/>
            <w:gridSpan w:val="2"/>
            <w:shd w:val="clear" w:color="auto" w:fill="D6E3BC"/>
            <w:vAlign w:val="center"/>
          </w:tcPr>
          <w:p w:rsidR="00393513" w:rsidRPr="00171C65" w:rsidRDefault="00393513" w:rsidP="00D073A6">
            <w:pPr>
              <w:jc w:val="center"/>
              <w:rPr>
                <w:b/>
                <w:i/>
              </w:rPr>
            </w:pPr>
            <w:r w:rsidRPr="007F6104">
              <w:rPr>
                <w:b/>
              </w:rPr>
              <w:t xml:space="preserve">Smještaj u </w:t>
            </w:r>
            <w:r w:rsidR="00D073A6">
              <w:rPr>
                <w:b/>
              </w:rPr>
              <w:t>samostanu Sveti Duh</w:t>
            </w:r>
            <w:r w:rsidR="00365EE6">
              <w:rPr>
                <w:b/>
              </w:rPr>
              <w:t xml:space="preserve"> 31 moguć je do popunjenja mjesta</w:t>
            </w:r>
          </w:p>
        </w:tc>
      </w:tr>
      <w:tr w:rsidR="00393513" w:rsidTr="00171C65">
        <w:trPr>
          <w:trHeight w:val="175"/>
        </w:trPr>
        <w:tc>
          <w:tcPr>
            <w:tcW w:w="5240" w:type="dxa"/>
            <w:tcBorders>
              <w:bottom w:val="single" w:sz="24" w:space="0" w:color="auto"/>
            </w:tcBorders>
            <w:shd w:val="clear" w:color="auto" w:fill="D6E3BC"/>
            <w:vAlign w:val="center"/>
          </w:tcPr>
          <w:p w:rsidR="00171C65" w:rsidRDefault="00393513" w:rsidP="00393513">
            <w:pPr>
              <w:jc w:val="center"/>
            </w:pPr>
            <w:r w:rsidRPr="007F6104">
              <w:t>Jednokrevetna soba s doručkom</w:t>
            </w:r>
          </w:p>
          <w:p w:rsidR="00393513" w:rsidRPr="007F6104" w:rsidRDefault="00171C65" w:rsidP="00D073A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D073A6">
              <w:rPr>
                <w:i/>
                <w:iCs/>
                <w:sz w:val="28"/>
                <w:szCs w:val="28"/>
              </w:rPr>
              <w:t>0</w:t>
            </w:r>
            <w:r>
              <w:rPr>
                <w:i/>
                <w:iCs/>
                <w:sz w:val="28"/>
                <w:szCs w:val="28"/>
              </w:rPr>
              <w:t>0,00 kn</w:t>
            </w:r>
          </w:p>
        </w:tc>
        <w:tc>
          <w:tcPr>
            <w:tcW w:w="5532" w:type="dxa"/>
            <w:tcBorders>
              <w:bottom w:val="single" w:sz="24" w:space="0" w:color="auto"/>
            </w:tcBorders>
            <w:shd w:val="clear" w:color="auto" w:fill="D6E3BC"/>
            <w:vAlign w:val="center"/>
          </w:tcPr>
          <w:p w:rsidR="00171C65" w:rsidRDefault="00393513" w:rsidP="00393513">
            <w:pPr>
              <w:jc w:val="center"/>
            </w:pPr>
            <w:r w:rsidRPr="007F6104">
              <w:t>Dvokrevetna soba s doručkom</w:t>
            </w:r>
          </w:p>
          <w:p w:rsidR="00393513" w:rsidRPr="007F6104" w:rsidRDefault="00171C65" w:rsidP="00D073A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D073A6">
              <w:rPr>
                <w:i/>
                <w:iCs/>
                <w:sz w:val="28"/>
                <w:szCs w:val="28"/>
              </w:rPr>
              <w:t>5</w:t>
            </w:r>
            <w:r>
              <w:rPr>
                <w:i/>
                <w:iCs/>
                <w:sz w:val="28"/>
                <w:szCs w:val="28"/>
              </w:rPr>
              <w:t>0,00 kn</w:t>
            </w:r>
          </w:p>
        </w:tc>
      </w:tr>
      <w:tr w:rsidR="00D073A6" w:rsidTr="00D07736">
        <w:trPr>
          <w:trHeight w:val="175"/>
        </w:trPr>
        <w:tc>
          <w:tcPr>
            <w:tcW w:w="10772" w:type="dxa"/>
            <w:gridSpan w:val="2"/>
            <w:tcBorders>
              <w:bottom w:val="single" w:sz="24" w:space="0" w:color="auto"/>
            </w:tcBorders>
            <w:shd w:val="clear" w:color="auto" w:fill="D6E3BC"/>
            <w:vAlign w:val="center"/>
          </w:tcPr>
          <w:p w:rsidR="00D073A6" w:rsidRDefault="00D31CB5" w:rsidP="00393513">
            <w:pPr>
              <w:jc w:val="center"/>
            </w:pPr>
            <w:r>
              <w:t>Više</w:t>
            </w:r>
            <w:r w:rsidR="00057F74">
              <w:t xml:space="preserve">krevetna </w:t>
            </w:r>
            <w:r w:rsidR="00D073A6">
              <w:t>soba s doručkom po osobi</w:t>
            </w:r>
          </w:p>
          <w:p w:rsidR="00D073A6" w:rsidRPr="00D073A6" w:rsidRDefault="00D073A6" w:rsidP="00D31CB5">
            <w:pPr>
              <w:jc w:val="center"/>
              <w:rPr>
                <w:i/>
              </w:rPr>
            </w:pPr>
            <w:r w:rsidRPr="00D073A6">
              <w:rPr>
                <w:i/>
                <w:sz w:val="28"/>
              </w:rPr>
              <w:t>1</w:t>
            </w:r>
            <w:r w:rsidR="00D31CB5">
              <w:rPr>
                <w:i/>
                <w:sz w:val="28"/>
              </w:rPr>
              <w:t>0</w:t>
            </w:r>
            <w:r w:rsidRPr="00D073A6">
              <w:rPr>
                <w:i/>
                <w:sz w:val="28"/>
              </w:rPr>
              <w:t>0 kn</w:t>
            </w:r>
          </w:p>
        </w:tc>
      </w:tr>
      <w:tr w:rsidR="00171C65" w:rsidTr="00171C65">
        <w:trPr>
          <w:trHeight w:val="713"/>
        </w:trPr>
        <w:tc>
          <w:tcPr>
            <w:tcW w:w="10772" w:type="dxa"/>
            <w:gridSpan w:val="2"/>
            <w:shd w:val="clear" w:color="auto" w:fill="D6E3BC"/>
            <w:vAlign w:val="center"/>
          </w:tcPr>
          <w:p w:rsidR="00171C65" w:rsidRPr="008504B3" w:rsidRDefault="00171C65" w:rsidP="000D38AD">
            <w:pPr>
              <w:autoSpaceDE w:val="0"/>
              <w:autoSpaceDN w:val="0"/>
              <w:spacing w:line="288" w:lineRule="auto"/>
              <w:jc w:val="center"/>
              <w:rPr>
                <w:b/>
                <w:lang w:eastAsia="hr-HR"/>
              </w:rPr>
            </w:pPr>
            <w:r>
              <w:rPr>
                <w:b/>
                <w:iCs/>
                <w:szCs w:val="44"/>
              </w:rPr>
              <w:t>Rezervacij</w:t>
            </w:r>
            <w:r w:rsidR="005576A3">
              <w:rPr>
                <w:b/>
                <w:iCs/>
                <w:szCs w:val="44"/>
              </w:rPr>
              <w:t>u</w:t>
            </w:r>
            <w:r w:rsidRPr="00171C65">
              <w:rPr>
                <w:b/>
                <w:iCs/>
                <w:szCs w:val="44"/>
              </w:rPr>
              <w:t xml:space="preserve"> smještaj</w:t>
            </w:r>
            <w:r w:rsidR="00814A21">
              <w:rPr>
                <w:b/>
                <w:iCs/>
                <w:szCs w:val="44"/>
              </w:rPr>
              <w:t>a</w:t>
            </w:r>
            <w:r>
              <w:rPr>
                <w:b/>
                <w:iCs/>
                <w:szCs w:val="44"/>
              </w:rPr>
              <w:t>,</w:t>
            </w:r>
            <w:r w:rsidRPr="00171C65">
              <w:rPr>
                <w:b/>
                <w:iCs/>
                <w:szCs w:val="44"/>
              </w:rPr>
              <w:t xml:space="preserve"> zbog ograničenog broja soba</w:t>
            </w:r>
            <w:r>
              <w:rPr>
                <w:b/>
                <w:iCs/>
                <w:szCs w:val="44"/>
              </w:rPr>
              <w:t xml:space="preserve">, </w:t>
            </w:r>
            <w:r w:rsidR="005576A3">
              <w:rPr>
                <w:b/>
                <w:iCs/>
                <w:szCs w:val="44"/>
              </w:rPr>
              <w:t>potrebno je</w:t>
            </w:r>
            <w:r>
              <w:rPr>
                <w:b/>
                <w:iCs/>
                <w:szCs w:val="44"/>
              </w:rPr>
              <w:t xml:space="preserve"> izvršit</w:t>
            </w:r>
            <w:r w:rsidR="005576A3">
              <w:rPr>
                <w:b/>
                <w:iCs/>
                <w:szCs w:val="44"/>
              </w:rPr>
              <w:t>i</w:t>
            </w:r>
            <w:r>
              <w:rPr>
                <w:b/>
                <w:iCs/>
                <w:szCs w:val="44"/>
              </w:rPr>
              <w:t xml:space="preserve"> u</w:t>
            </w:r>
            <w:r w:rsidRPr="00171C65">
              <w:rPr>
                <w:b/>
                <w:iCs/>
                <w:szCs w:val="44"/>
              </w:rPr>
              <w:t xml:space="preserve"> </w:t>
            </w:r>
            <w:r w:rsidR="009A69FE">
              <w:rPr>
                <w:b/>
                <w:iCs/>
                <w:szCs w:val="44"/>
              </w:rPr>
              <w:t>uredništvu Veritasa</w:t>
            </w:r>
            <w:r w:rsidR="000D38AD">
              <w:rPr>
                <w:b/>
                <w:iCs/>
                <w:szCs w:val="44"/>
              </w:rPr>
              <w:br/>
            </w:r>
            <w:r w:rsidRPr="00171C65">
              <w:rPr>
                <w:b/>
                <w:iCs/>
                <w:szCs w:val="44"/>
              </w:rPr>
              <w:t xml:space="preserve">na broj telefona </w:t>
            </w:r>
            <w:r w:rsidRPr="00171C65">
              <w:rPr>
                <w:b/>
                <w:lang w:eastAsia="hr-HR"/>
              </w:rPr>
              <w:t>01/</w:t>
            </w:r>
            <w:r w:rsidR="009A69FE">
              <w:rPr>
                <w:b/>
                <w:lang w:eastAsia="hr-HR"/>
              </w:rPr>
              <w:t>3777</w:t>
            </w:r>
            <w:r w:rsidRPr="00171C65">
              <w:rPr>
                <w:b/>
                <w:lang w:eastAsia="hr-HR"/>
              </w:rPr>
              <w:t>-</w:t>
            </w:r>
            <w:r w:rsidR="009A69FE">
              <w:rPr>
                <w:b/>
                <w:lang w:eastAsia="hr-HR"/>
              </w:rPr>
              <w:t>12</w:t>
            </w:r>
            <w:r w:rsidR="000D38AD">
              <w:rPr>
                <w:b/>
                <w:lang w:eastAsia="hr-HR"/>
              </w:rPr>
              <w:t>5</w:t>
            </w:r>
            <w:r w:rsidRPr="00171C65">
              <w:rPr>
                <w:b/>
                <w:lang w:eastAsia="hr-HR"/>
              </w:rPr>
              <w:t xml:space="preserve"> radnim danom od 8 – 16 sati.</w:t>
            </w:r>
          </w:p>
        </w:tc>
      </w:tr>
    </w:tbl>
    <w:p w:rsidR="00E90EDA" w:rsidRPr="00393513" w:rsidRDefault="00E90EDA" w:rsidP="00E90EDA">
      <w:pPr>
        <w:rPr>
          <w:rFonts w:ascii="Calibri" w:hAnsi="Calibri"/>
          <w:i/>
        </w:rPr>
      </w:pPr>
    </w:p>
    <w:p w:rsidR="0049375F" w:rsidRPr="008504B3" w:rsidRDefault="00393513" w:rsidP="00827833">
      <w:pPr>
        <w:spacing w:line="276" w:lineRule="auto"/>
        <w:jc w:val="center"/>
        <w:rPr>
          <w:bCs/>
        </w:rPr>
      </w:pPr>
      <w:r w:rsidRPr="008504B3">
        <w:rPr>
          <w:lang w:eastAsia="hr-HR"/>
        </w:rPr>
        <w:t>Kotizacija za sudjelovanje na Simp</w:t>
      </w:r>
      <w:r w:rsidR="00171C65" w:rsidRPr="008504B3">
        <w:rPr>
          <w:lang w:eastAsia="hr-HR"/>
        </w:rPr>
        <w:t xml:space="preserve">oziju iznosi </w:t>
      </w:r>
      <w:r w:rsidR="00C03FF5">
        <w:rPr>
          <w:lang w:eastAsia="hr-HR"/>
        </w:rPr>
        <w:t>2</w:t>
      </w:r>
      <w:r w:rsidR="00171C65" w:rsidRPr="008504B3">
        <w:rPr>
          <w:lang w:eastAsia="hr-HR"/>
        </w:rPr>
        <w:t>00,00 kuna</w:t>
      </w:r>
      <w:r w:rsidR="0049375F" w:rsidRPr="008504B3">
        <w:rPr>
          <w:lang w:eastAsia="hr-HR"/>
        </w:rPr>
        <w:t>.</w:t>
      </w:r>
    </w:p>
    <w:p w:rsidR="00E90EDA" w:rsidRDefault="0049375F" w:rsidP="00827833">
      <w:pPr>
        <w:spacing w:line="276" w:lineRule="auto"/>
        <w:jc w:val="center"/>
        <w:rPr>
          <w:bCs/>
        </w:rPr>
      </w:pPr>
      <w:r w:rsidRPr="008504B3">
        <w:rPr>
          <w:bCs/>
        </w:rPr>
        <w:t>Za sudionike koji su bili na jednom od ranij</w:t>
      </w:r>
      <w:r w:rsidR="00C03FF5">
        <w:rPr>
          <w:bCs/>
        </w:rPr>
        <w:t>ih</w:t>
      </w:r>
      <w:r w:rsidRPr="008504B3">
        <w:rPr>
          <w:bCs/>
        </w:rPr>
        <w:t xml:space="preserve"> simpozija, </w:t>
      </w:r>
      <w:r w:rsidR="005576A3">
        <w:rPr>
          <w:bCs/>
        </w:rPr>
        <w:t xml:space="preserve">te </w:t>
      </w:r>
      <w:r w:rsidRPr="008504B3">
        <w:rPr>
          <w:bCs/>
        </w:rPr>
        <w:t>za studente i umirovljenike</w:t>
      </w:r>
      <w:r w:rsidR="003C3F60">
        <w:rPr>
          <w:bCs/>
        </w:rPr>
        <w:br/>
      </w:r>
      <w:r w:rsidRPr="008504B3">
        <w:rPr>
          <w:bCs/>
        </w:rPr>
        <w:t xml:space="preserve">(uz predočenje iskaznice) kotizacija iznosi </w:t>
      </w:r>
      <w:r w:rsidR="00C03FF5">
        <w:rPr>
          <w:bCs/>
        </w:rPr>
        <w:t>15</w:t>
      </w:r>
      <w:r w:rsidRPr="008504B3">
        <w:rPr>
          <w:bCs/>
        </w:rPr>
        <w:t>0,00 kuna.</w:t>
      </w:r>
    </w:p>
    <w:p w:rsidR="0049375F" w:rsidRPr="003E4BA0" w:rsidRDefault="0049375F" w:rsidP="00827833">
      <w:pPr>
        <w:spacing w:line="276" w:lineRule="auto"/>
        <w:jc w:val="center"/>
        <w:rPr>
          <w:sz w:val="16"/>
          <w:lang w:eastAsia="hr-HR"/>
        </w:rPr>
      </w:pPr>
    </w:p>
    <w:p w:rsidR="00B84883" w:rsidRDefault="00B84883" w:rsidP="00171C65">
      <w:pPr>
        <w:spacing w:line="276" w:lineRule="auto"/>
        <w:jc w:val="center"/>
      </w:pPr>
      <w:r>
        <w:rPr>
          <w:lang w:eastAsia="hr-HR"/>
        </w:rPr>
        <w:t>Iznos k</w:t>
      </w:r>
      <w:r w:rsidR="00393513" w:rsidRPr="00B84883">
        <w:rPr>
          <w:lang w:eastAsia="hr-HR"/>
        </w:rPr>
        <w:t>otizacij</w:t>
      </w:r>
      <w:r>
        <w:rPr>
          <w:lang w:eastAsia="hr-HR"/>
        </w:rPr>
        <w:t>e</w:t>
      </w:r>
      <w:r w:rsidR="00393513" w:rsidRPr="00B84883">
        <w:rPr>
          <w:lang w:eastAsia="hr-HR"/>
        </w:rPr>
        <w:t xml:space="preserve"> </w:t>
      </w:r>
      <w:r w:rsidR="00171C65" w:rsidRPr="00B84883">
        <w:rPr>
          <w:lang w:eastAsia="hr-HR"/>
        </w:rPr>
        <w:t xml:space="preserve">i odabrane obroke </w:t>
      </w:r>
      <w:r w:rsidR="006B61A9">
        <w:rPr>
          <w:lang w:eastAsia="hr-HR"/>
        </w:rPr>
        <w:t>treba</w:t>
      </w:r>
      <w:r>
        <w:rPr>
          <w:lang w:eastAsia="hr-HR"/>
        </w:rPr>
        <w:t xml:space="preserve"> uplatiti </w:t>
      </w:r>
      <w:r w:rsidR="00393513" w:rsidRPr="00B84883">
        <w:rPr>
          <w:lang w:eastAsia="hr-HR"/>
        </w:rPr>
        <w:t>na broj žiro računa</w:t>
      </w:r>
      <w:r w:rsidR="00897220">
        <w:rPr>
          <w:lang w:eastAsia="hr-HR"/>
        </w:rPr>
        <w:br/>
      </w:r>
      <w:r w:rsidR="00897220" w:rsidRPr="00897220">
        <w:rPr>
          <w:b/>
        </w:rPr>
        <w:t>IBAN: HR8723600001101584930</w:t>
      </w:r>
      <w:r>
        <w:t xml:space="preserve"> </w:t>
      </w:r>
      <w:r w:rsidRPr="00B84883">
        <w:t xml:space="preserve">kod Zagrebačke banke s naznakom </w:t>
      </w:r>
      <w:r w:rsidRPr="008504B3">
        <w:rPr>
          <w:b/>
        </w:rPr>
        <w:t>„Za Simpozij“</w:t>
      </w:r>
      <w:r>
        <w:t>.</w:t>
      </w:r>
    </w:p>
    <w:p w:rsidR="00B84883" w:rsidRPr="003E4BA0" w:rsidRDefault="00B84883" w:rsidP="00171C65">
      <w:pPr>
        <w:spacing w:line="276" w:lineRule="auto"/>
        <w:jc w:val="center"/>
        <w:rPr>
          <w:sz w:val="16"/>
        </w:rPr>
      </w:pPr>
    </w:p>
    <w:p w:rsidR="003E4BA0" w:rsidRDefault="00171C65" w:rsidP="003E4BA0">
      <w:pPr>
        <w:spacing w:line="276" w:lineRule="auto"/>
        <w:jc w:val="center"/>
        <w:rPr>
          <w:lang w:eastAsia="hr-HR"/>
        </w:rPr>
      </w:pPr>
      <w:r>
        <w:rPr>
          <w:lang w:eastAsia="hr-HR"/>
        </w:rPr>
        <w:t>Potvrdu o upl</w:t>
      </w:r>
      <w:r w:rsidR="00A0368D">
        <w:rPr>
          <w:lang w:eastAsia="hr-HR"/>
        </w:rPr>
        <w:t>ati kotizacije i obroka treba priložiti kod akreditacije sudionika.</w:t>
      </w:r>
    </w:p>
    <w:p w:rsidR="003E4BA0" w:rsidRPr="003E4BA0" w:rsidRDefault="003E4BA0" w:rsidP="003E4BA0">
      <w:pPr>
        <w:spacing w:line="276" w:lineRule="auto"/>
        <w:jc w:val="center"/>
        <w:rPr>
          <w:bCs/>
          <w:sz w:val="16"/>
        </w:rPr>
      </w:pPr>
    </w:p>
    <w:p w:rsidR="003E4BA0" w:rsidRPr="003E4BA0" w:rsidRDefault="003E4BA0" w:rsidP="003E4BA0">
      <w:pPr>
        <w:spacing w:line="276" w:lineRule="auto"/>
        <w:jc w:val="center"/>
        <w:rPr>
          <w:b/>
          <w:bCs/>
        </w:rPr>
      </w:pPr>
      <w:r w:rsidRPr="003E4BA0">
        <w:rPr>
          <w:b/>
          <w:bCs/>
        </w:rPr>
        <w:t>Napomena:</w:t>
      </w:r>
    </w:p>
    <w:p w:rsidR="003E4BA0" w:rsidRPr="003E4BA0" w:rsidRDefault="003E4BA0" w:rsidP="003E4BA0">
      <w:pPr>
        <w:spacing w:line="276" w:lineRule="auto"/>
        <w:jc w:val="center"/>
        <w:rPr>
          <w:lang w:eastAsia="hr-HR"/>
        </w:rPr>
      </w:pPr>
      <w:r w:rsidRPr="003E4BA0">
        <w:rPr>
          <w:bCs/>
        </w:rPr>
        <w:t>Sudjelovanje na Simpoziju nije moguće samo jedan dan, niti samo na nekim predavanjima.</w:t>
      </w:r>
    </w:p>
    <w:sectPr w:rsidR="003E4BA0" w:rsidRPr="003E4BA0" w:rsidSect="00830F42">
      <w:headerReference w:type="default" r:id="rId8"/>
      <w:pgSz w:w="11906" w:h="16838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82" w:rsidRDefault="00B15082">
      <w:r>
        <w:separator/>
      </w:r>
    </w:p>
  </w:endnote>
  <w:endnote w:type="continuationSeparator" w:id="1">
    <w:p w:rsidR="00B15082" w:rsidRDefault="00B1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82" w:rsidRDefault="00B15082">
      <w:r>
        <w:separator/>
      </w:r>
    </w:p>
  </w:footnote>
  <w:footnote w:type="continuationSeparator" w:id="1">
    <w:p w:rsidR="00B15082" w:rsidRDefault="00B15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39" w:rsidRPr="005F6FFD" w:rsidRDefault="00FE1539" w:rsidP="00E90EDA">
    <w:pPr>
      <w:rPr>
        <w:b/>
        <w:sz w:val="4"/>
        <w:lang w:val="sl-SI"/>
      </w:rPr>
    </w:pPr>
  </w:p>
  <w:p w:rsidR="00FE1539" w:rsidRPr="005F6FFD" w:rsidRDefault="00FE1539" w:rsidP="00E90EDA">
    <w:pPr>
      <w:rPr>
        <w:b/>
        <w:sz w:val="18"/>
        <w:lang w:val="sl-SI"/>
      </w:rPr>
    </w:pPr>
    <w:r w:rsidRPr="005F6FFD">
      <w:rPr>
        <w:b/>
        <w:sz w:val="18"/>
        <w:lang w:val="sl-SI"/>
      </w:rPr>
      <w:t>NADBISKUPIJSKI PASTORALNI INSTITUT U ZAGREBU</w:t>
    </w:r>
  </w:p>
  <w:p w:rsidR="00FE1539" w:rsidRPr="005F6FFD" w:rsidRDefault="00FE1539" w:rsidP="00E90EDA">
    <w:pPr>
      <w:rPr>
        <w:b/>
        <w:sz w:val="4"/>
        <w:lang w:val="sl-SI"/>
      </w:rPr>
    </w:pPr>
  </w:p>
  <w:p w:rsidR="00FE1539" w:rsidRPr="005F6FFD" w:rsidRDefault="00FE1539" w:rsidP="00E90EDA">
    <w:pPr>
      <w:rPr>
        <w:b/>
        <w:sz w:val="18"/>
        <w:lang w:val="sl-SI"/>
      </w:rPr>
    </w:pPr>
    <w:r w:rsidRPr="005F6FFD">
      <w:rPr>
        <w:b/>
        <w:sz w:val="18"/>
        <w:lang w:val="sl-SI"/>
      </w:rPr>
      <w:t>CENTAR HRVATSKI AREOPAG ZA MEĐURELIGIJSKI DIJALOG</w:t>
    </w:r>
  </w:p>
  <w:p w:rsidR="00FE1539" w:rsidRPr="00E90EDA" w:rsidRDefault="00FE1539" w:rsidP="00E90EDA">
    <w:pPr>
      <w:rPr>
        <w:b/>
        <w:sz w:val="18"/>
        <w:lang w:val="sl-SI"/>
      </w:rPr>
    </w:pPr>
    <w:r w:rsidRPr="005F6FFD">
      <w:rPr>
        <w:b/>
        <w:sz w:val="18"/>
        <w:lang w:val="sl-SI"/>
      </w:rPr>
      <w:t>HRVATSKE PROVINCIJE SV. JE</w:t>
    </w:r>
    <w:r>
      <w:rPr>
        <w:b/>
        <w:sz w:val="18"/>
        <w:lang w:val="sl-SI"/>
      </w:rPr>
      <w:t>RONIMA FRANJ</w:t>
    </w:r>
    <w:r w:rsidR="008D1595">
      <w:rPr>
        <w:b/>
        <w:sz w:val="18"/>
        <w:lang w:val="sl-SI"/>
      </w:rPr>
      <w:t>E</w:t>
    </w:r>
    <w:r>
      <w:rPr>
        <w:b/>
        <w:sz w:val="18"/>
        <w:lang w:val="sl-SI"/>
      </w:rPr>
      <w:t>VACA KONVENTUALACA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7D2"/>
    <w:multiLevelType w:val="hybridMultilevel"/>
    <w:tmpl w:val="7F72A2A2"/>
    <w:lvl w:ilvl="0" w:tplc="041A000F">
      <w:start w:val="1"/>
      <w:numFmt w:val="decimal"/>
      <w:lvlText w:val="%1."/>
      <w:lvlJc w:val="left"/>
      <w:pPr>
        <w:ind w:left="2214" w:hanging="360"/>
      </w:pPr>
    </w:lvl>
    <w:lvl w:ilvl="1" w:tplc="041A0019" w:tentative="1">
      <w:start w:val="1"/>
      <w:numFmt w:val="lowerLetter"/>
      <w:lvlText w:val="%2."/>
      <w:lvlJc w:val="left"/>
      <w:pPr>
        <w:ind w:left="2934" w:hanging="360"/>
      </w:pPr>
    </w:lvl>
    <w:lvl w:ilvl="2" w:tplc="041A001B" w:tentative="1">
      <w:start w:val="1"/>
      <w:numFmt w:val="lowerRoman"/>
      <w:lvlText w:val="%3."/>
      <w:lvlJc w:val="right"/>
      <w:pPr>
        <w:ind w:left="3654" w:hanging="180"/>
      </w:pPr>
    </w:lvl>
    <w:lvl w:ilvl="3" w:tplc="041A000F" w:tentative="1">
      <w:start w:val="1"/>
      <w:numFmt w:val="decimal"/>
      <w:lvlText w:val="%4."/>
      <w:lvlJc w:val="left"/>
      <w:pPr>
        <w:ind w:left="4374" w:hanging="360"/>
      </w:pPr>
    </w:lvl>
    <w:lvl w:ilvl="4" w:tplc="041A0019" w:tentative="1">
      <w:start w:val="1"/>
      <w:numFmt w:val="lowerLetter"/>
      <w:lvlText w:val="%5."/>
      <w:lvlJc w:val="left"/>
      <w:pPr>
        <w:ind w:left="5094" w:hanging="360"/>
      </w:pPr>
    </w:lvl>
    <w:lvl w:ilvl="5" w:tplc="041A001B" w:tentative="1">
      <w:start w:val="1"/>
      <w:numFmt w:val="lowerRoman"/>
      <w:lvlText w:val="%6."/>
      <w:lvlJc w:val="right"/>
      <w:pPr>
        <w:ind w:left="5814" w:hanging="180"/>
      </w:pPr>
    </w:lvl>
    <w:lvl w:ilvl="6" w:tplc="041A000F" w:tentative="1">
      <w:start w:val="1"/>
      <w:numFmt w:val="decimal"/>
      <w:lvlText w:val="%7."/>
      <w:lvlJc w:val="left"/>
      <w:pPr>
        <w:ind w:left="6534" w:hanging="360"/>
      </w:pPr>
    </w:lvl>
    <w:lvl w:ilvl="7" w:tplc="041A0019" w:tentative="1">
      <w:start w:val="1"/>
      <w:numFmt w:val="lowerLetter"/>
      <w:lvlText w:val="%8."/>
      <w:lvlJc w:val="left"/>
      <w:pPr>
        <w:ind w:left="7254" w:hanging="360"/>
      </w:pPr>
    </w:lvl>
    <w:lvl w:ilvl="8" w:tplc="0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156A27E6"/>
    <w:multiLevelType w:val="hybridMultilevel"/>
    <w:tmpl w:val="CF568AA6"/>
    <w:lvl w:ilvl="0" w:tplc="041A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2B0F1A02"/>
    <w:multiLevelType w:val="hybridMultilevel"/>
    <w:tmpl w:val="9918CA90"/>
    <w:lvl w:ilvl="0" w:tplc="13B20B44">
      <w:start w:val="5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47490BC7"/>
    <w:multiLevelType w:val="hybridMultilevel"/>
    <w:tmpl w:val="29BA0C96"/>
    <w:lvl w:ilvl="0" w:tplc="16564C0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553B"/>
    <w:multiLevelType w:val="hybridMultilevel"/>
    <w:tmpl w:val="01CE7D64"/>
    <w:lvl w:ilvl="0" w:tplc="45D0B84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E4A3078"/>
    <w:multiLevelType w:val="hybridMultilevel"/>
    <w:tmpl w:val="72CC8BBE"/>
    <w:lvl w:ilvl="0" w:tplc="45D0B84A">
      <w:numFmt w:val="bullet"/>
      <w:lvlText w:val="-"/>
      <w:lvlJc w:val="left"/>
      <w:pPr>
        <w:ind w:left="323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6">
    <w:nsid w:val="5F8F2B8C"/>
    <w:multiLevelType w:val="hybridMultilevel"/>
    <w:tmpl w:val="B64E64A4"/>
    <w:lvl w:ilvl="0" w:tplc="45D0B84A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934" w:hanging="360"/>
      </w:pPr>
    </w:lvl>
    <w:lvl w:ilvl="2" w:tplc="041A001B" w:tentative="1">
      <w:start w:val="1"/>
      <w:numFmt w:val="lowerRoman"/>
      <w:lvlText w:val="%3."/>
      <w:lvlJc w:val="right"/>
      <w:pPr>
        <w:ind w:left="3654" w:hanging="180"/>
      </w:pPr>
    </w:lvl>
    <w:lvl w:ilvl="3" w:tplc="041A000F" w:tentative="1">
      <w:start w:val="1"/>
      <w:numFmt w:val="decimal"/>
      <w:lvlText w:val="%4."/>
      <w:lvlJc w:val="left"/>
      <w:pPr>
        <w:ind w:left="4374" w:hanging="360"/>
      </w:pPr>
    </w:lvl>
    <w:lvl w:ilvl="4" w:tplc="041A0019" w:tentative="1">
      <w:start w:val="1"/>
      <w:numFmt w:val="lowerLetter"/>
      <w:lvlText w:val="%5."/>
      <w:lvlJc w:val="left"/>
      <w:pPr>
        <w:ind w:left="5094" w:hanging="360"/>
      </w:pPr>
    </w:lvl>
    <w:lvl w:ilvl="5" w:tplc="041A001B" w:tentative="1">
      <w:start w:val="1"/>
      <w:numFmt w:val="lowerRoman"/>
      <w:lvlText w:val="%6."/>
      <w:lvlJc w:val="right"/>
      <w:pPr>
        <w:ind w:left="5814" w:hanging="180"/>
      </w:pPr>
    </w:lvl>
    <w:lvl w:ilvl="6" w:tplc="041A000F" w:tentative="1">
      <w:start w:val="1"/>
      <w:numFmt w:val="decimal"/>
      <w:lvlText w:val="%7."/>
      <w:lvlJc w:val="left"/>
      <w:pPr>
        <w:ind w:left="6534" w:hanging="360"/>
      </w:pPr>
    </w:lvl>
    <w:lvl w:ilvl="7" w:tplc="041A0019" w:tentative="1">
      <w:start w:val="1"/>
      <w:numFmt w:val="lowerLetter"/>
      <w:lvlText w:val="%8."/>
      <w:lvlJc w:val="left"/>
      <w:pPr>
        <w:ind w:left="7254" w:hanging="360"/>
      </w:pPr>
    </w:lvl>
    <w:lvl w:ilvl="8" w:tplc="0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6A81324E"/>
    <w:multiLevelType w:val="hybridMultilevel"/>
    <w:tmpl w:val="185E401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D4755EC"/>
    <w:multiLevelType w:val="hybridMultilevel"/>
    <w:tmpl w:val="2516170E"/>
    <w:lvl w:ilvl="0" w:tplc="45D0B84A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934" w:hanging="360"/>
      </w:pPr>
    </w:lvl>
    <w:lvl w:ilvl="2" w:tplc="041A001B" w:tentative="1">
      <w:start w:val="1"/>
      <w:numFmt w:val="lowerRoman"/>
      <w:lvlText w:val="%3."/>
      <w:lvlJc w:val="right"/>
      <w:pPr>
        <w:ind w:left="3654" w:hanging="180"/>
      </w:pPr>
    </w:lvl>
    <w:lvl w:ilvl="3" w:tplc="041A000F" w:tentative="1">
      <w:start w:val="1"/>
      <w:numFmt w:val="decimal"/>
      <w:lvlText w:val="%4."/>
      <w:lvlJc w:val="left"/>
      <w:pPr>
        <w:ind w:left="4374" w:hanging="360"/>
      </w:pPr>
    </w:lvl>
    <w:lvl w:ilvl="4" w:tplc="041A0019" w:tentative="1">
      <w:start w:val="1"/>
      <w:numFmt w:val="lowerLetter"/>
      <w:lvlText w:val="%5."/>
      <w:lvlJc w:val="left"/>
      <w:pPr>
        <w:ind w:left="5094" w:hanging="360"/>
      </w:pPr>
    </w:lvl>
    <w:lvl w:ilvl="5" w:tplc="041A001B" w:tentative="1">
      <w:start w:val="1"/>
      <w:numFmt w:val="lowerRoman"/>
      <w:lvlText w:val="%6."/>
      <w:lvlJc w:val="right"/>
      <w:pPr>
        <w:ind w:left="5814" w:hanging="180"/>
      </w:pPr>
    </w:lvl>
    <w:lvl w:ilvl="6" w:tplc="041A000F" w:tentative="1">
      <w:start w:val="1"/>
      <w:numFmt w:val="decimal"/>
      <w:lvlText w:val="%7."/>
      <w:lvlJc w:val="left"/>
      <w:pPr>
        <w:ind w:left="6534" w:hanging="360"/>
      </w:pPr>
    </w:lvl>
    <w:lvl w:ilvl="7" w:tplc="041A0019" w:tentative="1">
      <w:start w:val="1"/>
      <w:numFmt w:val="lowerLetter"/>
      <w:lvlText w:val="%8."/>
      <w:lvlJc w:val="left"/>
      <w:pPr>
        <w:ind w:left="7254" w:hanging="360"/>
      </w:pPr>
    </w:lvl>
    <w:lvl w:ilvl="8" w:tplc="041A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stylePaneFormatFilter w:val="3F01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C5C9D"/>
    <w:rsid w:val="00042982"/>
    <w:rsid w:val="00057F74"/>
    <w:rsid w:val="000B7D82"/>
    <w:rsid w:val="000D38AD"/>
    <w:rsid w:val="000F7538"/>
    <w:rsid w:val="00162787"/>
    <w:rsid w:val="00171C65"/>
    <w:rsid w:val="0018073E"/>
    <w:rsid w:val="00185D00"/>
    <w:rsid w:val="001A7431"/>
    <w:rsid w:val="0021505A"/>
    <w:rsid w:val="00222B07"/>
    <w:rsid w:val="002B34F5"/>
    <w:rsid w:val="00310195"/>
    <w:rsid w:val="00365EE6"/>
    <w:rsid w:val="003820EC"/>
    <w:rsid w:val="00393513"/>
    <w:rsid w:val="003C3F60"/>
    <w:rsid w:val="003D013F"/>
    <w:rsid w:val="003D036A"/>
    <w:rsid w:val="003E1C22"/>
    <w:rsid w:val="003E4BA0"/>
    <w:rsid w:val="00427077"/>
    <w:rsid w:val="0049375F"/>
    <w:rsid w:val="004A6849"/>
    <w:rsid w:val="004D506B"/>
    <w:rsid w:val="0052656D"/>
    <w:rsid w:val="005439F3"/>
    <w:rsid w:val="00551C66"/>
    <w:rsid w:val="005576A3"/>
    <w:rsid w:val="005B7EF7"/>
    <w:rsid w:val="00632A12"/>
    <w:rsid w:val="0064389C"/>
    <w:rsid w:val="006562B0"/>
    <w:rsid w:val="00687A79"/>
    <w:rsid w:val="006A4AFB"/>
    <w:rsid w:val="006B61A9"/>
    <w:rsid w:val="0070406E"/>
    <w:rsid w:val="007461D1"/>
    <w:rsid w:val="007B4B6D"/>
    <w:rsid w:val="007C4197"/>
    <w:rsid w:val="007D3C96"/>
    <w:rsid w:val="007F6104"/>
    <w:rsid w:val="00806594"/>
    <w:rsid w:val="00814A21"/>
    <w:rsid w:val="00827833"/>
    <w:rsid w:val="00830F42"/>
    <w:rsid w:val="008504B3"/>
    <w:rsid w:val="0087029A"/>
    <w:rsid w:val="00873037"/>
    <w:rsid w:val="00897220"/>
    <w:rsid w:val="008C6385"/>
    <w:rsid w:val="008D1595"/>
    <w:rsid w:val="00907B5E"/>
    <w:rsid w:val="00913965"/>
    <w:rsid w:val="009421C5"/>
    <w:rsid w:val="0096610E"/>
    <w:rsid w:val="00966A6A"/>
    <w:rsid w:val="009A69FE"/>
    <w:rsid w:val="009C10F4"/>
    <w:rsid w:val="00A0368D"/>
    <w:rsid w:val="00A1786A"/>
    <w:rsid w:val="00A56BAA"/>
    <w:rsid w:val="00A61DDD"/>
    <w:rsid w:val="00AA447C"/>
    <w:rsid w:val="00AC3684"/>
    <w:rsid w:val="00AD467D"/>
    <w:rsid w:val="00AE2EF3"/>
    <w:rsid w:val="00B05B96"/>
    <w:rsid w:val="00B15082"/>
    <w:rsid w:val="00B2183E"/>
    <w:rsid w:val="00B35A15"/>
    <w:rsid w:val="00B36061"/>
    <w:rsid w:val="00B84883"/>
    <w:rsid w:val="00B9234B"/>
    <w:rsid w:val="00BB3AD9"/>
    <w:rsid w:val="00BB3CAD"/>
    <w:rsid w:val="00BE69FE"/>
    <w:rsid w:val="00BE6CD2"/>
    <w:rsid w:val="00C03FF5"/>
    <w:rsid w:val="00C12C01"/>
    <w:rsid w:val="00C15A84"/>
    <w:rsid w:val="00C27F23"/>
    <w:rsid w:val="00C32DA2"/>
    <w:rsid w:val="00C64869"/>
    <w:rsid w:val="00CB706B"/>
    <w:rsid w:val="00CC7820"/>
    <w:rsid w:val="00CD0558"/>
    <w:rsid w:val="00D073A6"/>
    <w:rsid w:val="00D07736"/>
    <w:rsid w:val="00D31CB5"/>
    <w:rsid w:val="00D84B7B"/>
    <w:rsid w:val="00D870AC"/>
    <w:rsid w:val="00DB33CB"/>
    <w:rsid w:val="00DB5806"/>
    <w:rsid w:val="00DC5C9D"/>
    <w:rsid w:val="00E605AA"/>
    <w:rsid w:val="00E8074F"/>
    <w:rsid w:val="00E9001C"/>
    <w:rsid w:val="00E90EDA"/>
    <w:rsid w:val="00F150FF"/>
    <w:rsid w:val="00F34BDD"/>
    <w:rsid w:val="00F60AC8"/>
    <w:rsid w:val="00F82244"/>
    <w:rsid w:val="00F82DD1"/>
    <w:rsid w:val="00FD0815"/>
    <w:rsid w:val="00FD20EB"/>
    <w:rsid w:val="00F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86A"/>
    <w:rPr>
      <w:sz w:val="24"/>
      <w:szCs w:val="24"/>
      <w:lang w:val="hr-H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1786A"/>
    <w:rPr>
      <w:sz w:val="20"/>
      <w:szCs w:val="20"/>
      <w:lang w:eastAsia="hr-HR"/>
    </w:rPr>
  </w:style>
  <w:style w:type="paragraph" w:styleId="Header">
    <w:name w:val="header"/>
    <w:basedOn w:val="Normal"/>
    <w:rsid w:val="00A1786A"/>
    <w:pPr>
      <w:tabs>
        <w:tab w:val="center" w:pos="4153"/>
        <w:tab w:val="right" w:pos="8306"/>
      </w:tabs>
    </w:pPr>
    <w:rPr>
      <w:szCs w:val="20"/>
      <w:lang w:eastAsia="hr-HR"/>
    </w:rPr>
  </w:style>
  <w:style w:type="character" w:styleId="FootnoteReference">
    <w:name w:val="footnote reference"/>
    <w:basedOn w:val="DefaultParagraphFont"/>
    <w:semiHidden/>
    <w:rsid w:val="00A1786A"/>
    <w:rPr>
      <w:vertAlign w:val="superscript"/>
    </w:rPr>
  </w:style>
  <w:style w:type="paragraph" w:styleId="Footer">
    <w:name w:val="footer"/>
    <w:basedOn w:val="Normal"/>
    <w:rsid w:val="00A1786A"/>
    <w:pPr>
      <w:tabs>
        <w:tab w:val="center" w:pos="4153"/>
        <w:tab w:val="right" w:pos="8306"/>
      </w:tabs>
    </w:pPr>
    <w:rPr>
      <w:szCs w:val="20"/>
      <w:lang w:eastAsia="hr-HR"/>
    </w:rPr>
  </w:style>
  <w:style w:type="paragraph" w:styleId="BodyTextIndent">
    <w:name w:val="Body Text Indent"/>
    <w:basedOn w:val="Normal"/>
    <w:rsid w:val="00A1786A"/>
    <w:pPr>
      <w:spacing w:line="360" w:lineRule="auto"/>
      <w:ind w:firstLine="709"/>
    </w:pPr>
    <w:rPr>
      <w:noProof/>
      <w:lang w:val="de-AT" w:eastAsia="en-US"/>
    </w:rPr>
  </w:style>
  <w:style w:type="paragraph" w:styleId="BodyText">
    <w:name w:val="Body Text"/>
    <w:basedOn w:val="Normal"/>
    <w:rsid w:val="00A1786A"/>
    <w:pPr>
      <w:spacing w:line="360" w:lineRule="auto"/>
    </w:pPr>
    <w:rPr>
      <w:sz w:val="22"/>
    </w:rPr>
  </w:style>
  <w:style w:type="paragraph" w:customStyle="1" w:styleId="BalloonText1">
    <w:name w:val="Balloon Text1"/>
    <w:basedOn w:val="Normal"/>
    <w:semiHidden/>
    <w:rsid w:val="00A178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2EF3"/>
    <w:pPr>
      <w:spacing w:before="100" w:beforeAutospacing="1" w:after="240"/>
    </w:pPr>
    <w:rPr>
      <w:lang w:eastAsia="hr-HR"/>
    </w:rPr>
  </w:style>
  <w:style w:type="table" w:styleId="TableGrid">
    <w:name w:val="Table Grid"/>
    <w:basedOn w:val="TableNormal"/>
    <w:uiPriority w:val="59"/>
    <w:rsid w:val="005B7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A15"/>
    <w:pPr>
      <w:spacing w:line="276" w:lineRule="auto"/>
      <w:ind w:left="708"/>
      <w:jc w:val="both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rsid w:val="003935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1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mconv@areopa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668-17/2006</vt:lpstr>
      <vt:lpstr>Broj: 668-17/2006</vt:lpstr>
    </vt:vector>
  </TitlesOfParts>
  <Company>EPSILON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668-17/2006</dc:title>
  <dc:subject/>
  <dc:creator>Tomislav</dc:creator>
  <cp:keywords/>
  <cp:lastModifiedBy>User</cp:lastModifiedBy>
  <cp:revision>10</cp:revision>
  <cp:lastPrinted>2014-10-03T12:00:00Z</cp:lastPrinted>
  <dcterms:created xsi:type="dcterms:W3CDTF">2015-11-27T12:19:00Z</dcterms:created>
  <dcterms:modified xsi:type="dcterms:W3CDTF">2016-10-04T09:38:00Z</dcterms:modified>
</cp:coreProperties>
</file>